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8742" w14:textId="77777777" w:rsidR="00F056C6" w:rsidRDefault="00863DE7">
      <w:pPr>
        <w:widowControl w:val="0"/>
        <w:spacing w:after="100"/>
        <w:rPr>
          <w:sz w:val="32"/>
          <w:szCs w:val="32"/>
        </w:rPr>
      </w:pPr>
      <w:bookmarkStart w:id="0" w:name="_GoBack"/>
      <w:bookmarkEnd w:id="0"/>
      <w:r>
        <w:rPr>
          <w:rFonts w:ascii="Times" w:eastAsia="Times" w:hAnsi="Times" w:cs="Times"/>
          <w:noProof/>
          <w:sz w:val="32"/>
          <w:szCs w:val="32"/>
        </w:rPr>
        <w:drawing>
          <wp:inline distT="114300" distB="114300" distL="114300" distR="114300" wp14:anchorId="60922F7F" wp14:editId="63351378">
            <wp:extent cx="594360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914400"/>
                    </a:xfrm>
                    <a:prstGeom prst="rect">
                      <a:avLst/>
                    </a:prstGeom>
                    <a:ln/>
                  </pic:spPr>
                </pic:pic>
              </a:graphicData>
            </a:graphic>
          </wp:inline>
        </w:drawing>
      </w:r>
    </w:p>
    <w:p w14:paraId="3E6AB45C" w14:textId="77777777" w:rsidR="00F056C6" w:rsidRDefault="00863DE7">
      <w:pPr>
        <w:tabs>
          <w:tab w:val="right" w:pos="9540"/>
        </w:tabs>
        <w:rPr>
          <w:sz w:val="32"/>
          <w:szCs w:val="32"/>
        </w:rPr>
      </w:pPr>
      <w:r>
        <w:rPr>
          <w:sz w:val="32"/>
          <w:szCs w:val="32"/>
        </w:rPr>
        <w:t>Issaquah High PTSA 2.6.45</w:t>
      </w:r>
      <w:r>
        <w:rPr>
          <w:sz w:val="32"/>
          <w:szCs w:val="32"/>
        </w:rPr>
        <w:tab/>
        <w:t>May 10, 2019</w:t>
      </w:r>
    </w:p>
    <w:p w14:paraId="1E960EE8" w14:textId="77777777" w:rsidR="00F056C6" w:rsidRDefault="00863DE7">
      <w:pPr>
        <w:tabs>
          <w:tab w:val="right" w:pos="9540"/>
        </w:tabs>
        <w:rPr>
          <w:sz w:val="32"/>
          <w:szCs w:val="32"/>
        </w:rPr>
      </w:pPr>
      <w:r>
        <w:rPr>
          <w:sz w:val="32"/>
          <w:szCs w:val="32"/>
        </w:rPr>
        <w:t>General Membership Meeting</w:t>
      </w:r>
      <w:r>
        <w:rPr>
          <w:sz w:val="32"/>
          <w:szCs w:val="32"/>
        </w:rPr>
        <w:tab/>
        <w:t>9:30 am</w:t>
      </w:r>
    </w:p>
    <w:p w14:paraId="7DC699D1" w14:textId="77777777" w:rsidR="00F056C6" w:rsidRDefault="00863DE7">
      <w:pPr>
        <w:tabs>
          <w:tab w:val="right" w:pos="9540"/>
        </w:tabs>
        <w:rPr>
          <w:b/>
          <w:sz w:val="60"/>
          <w:szCs w:val="60"/>
        </w:rPr>
      </w:pPr>
      <w:r>
        <w:rPr>
          <w:sz w:val="32"/>
          <w:szCs w:val="32"/>
        </w:rPr>
        <w:t xml:space="preserve">Career and Counseling Center            </w:t>
      </w:r>
    </w:p>
    <w:p w14:paraId="4707E854" w14:textId="77777777" w:rsidR="00F056C6" w:rsidRDefault="00F056C6">
      <w:pPr>
        <w:rPr>
          <w:sz w:val="20"/>
          <w:szCs w:val="20"/>
        </w:rPr>
      </w:pPr>
    </w:p>
    <w:p w14:paraId="1568ACAB" w14:textId="77777777" w:rsidR="00F056C6" w:rsidRDefault="00F056C6">
      <w:pPr>
        <w:rPr>
          <w:sz w:val="20"/>
          <w:szCs w:val="20"/>
        </w:rPr>
      </w:pPr>
    </w:p>
    <w:p w14:paraId="6BB4E0E7" w14:textId="77777777" w:rsidR="00F056C6" w:rsidRDefault="00863DE7">
      <w:pPr>
        <w:widowControl w:val="0"/>
        <w:rPr>
          <w:b/>
          <w:color w:val="000000"/>
        </w:rPr>
      </w:pPr>
      <w:r>
        <w:rPr>
          <w:b/>
          <w:color w:val="000000"/>
        </w:rPr>
        <w:t>Our PTSA Mission</w:t>
      </w:r>
    </w:p>
    <w:p w14:paraId="1524F462" w14:textId="77777777" w:rsidR="00F056C6" w:rsidRDefault="00863DE7">
      <w:pPr>
        <w:pBdr>
          <w:top w:val="nil"/>
          <w:left w:val="nil"/>
          <w:bottom w:val="nil"/>
          <w:right w:val="nil"/>
          <w:between w:val="nil"/>
        </w:pBdr>
        <w:spacing w:after="120"/>
        <w:rPr>
          <w:color w:val="000000"/>
          <w:sz w:val="22"/>
          <w:szCs w:val="22"/>
        </w:rPr>
      </w:pPr>
      <w:r>
        <w:rPr>
          <w:color w:val="000000"/>
          <w:sz w:val="22"/>
          <w:szCs w:val="22"/>
        </w:rPr>
        <w:t>To expand educational opportunities and enhance the learning and social environment at IHS through programs, volunteers, advocacy, and financial support.</w:t>
      </w:r>
    </w:p>
    <w:p w14:paraId="45C00DD2" w14:textId="77777777" w:rsidR="00F056C6" w:rsidRDefault="00F056C6">
      <w:pPr>
        <w:widowControl w:val="0"/>
        <w:rPr>
          <w:color w:val="000000"/>
          <w:sz w:val="20"/>
          <w:szCs w:val="20"/>
        </w:rPr>
      </w:pPr>
    </w:p>
    <w:p w14:paraId="73DF104C" w14:textId="77777777" w:rsidR="00F056C6" w:rsidRDefault="00F056C6">
      <w:pPr>
        <w:widowControl w:val="0"/>
        <w:rPr>
          <w:color w:val="000000"/>
          <w:sz w:val="20"/>
          <w:szCs w:val="20"/>
        </w:rPr>
      </w:pPr>
    </w:p>
    <w:p w14:paraId="4F8119BC" w14:textId="77777777" w:rsidR="00F056C6" w:rsidRDefault="00863DE7">
      <w:pPr>
        <w:pBdr>
          <w:top w:val="nil"/>
          <w:left w:val="nil"/>
          <w:bottom w:val="nil"/>
          <w:right w:val="nil"/>
          <w:between w:val="nil"/>
        </w:pBdr>
        <w:spacing w:after="120"/>
        <w:rPr>
          <w:color w:val="000000"/>
          <w:sz w:val="22"/>
          <w:szCs w:val="22"/>
        </w:rPr>
      </w:pPr>
      <w:r>
        <w:rPr>
          <w:b/>
          <w:color w:val="000000"/>
          <w:sz w:val="22"/>
          <w:szCs w:val="22"/>
        </w:rPr>
        <w:t>Call to Order</w:t>
      </w:r>
      <w:r>
        <w:rPr>
          <w:color w:val="000000"/>
          <w:sz w:val="22"/>
          <w:szCs w:val="22"/>
        </w:rPr>
        <w:tab/>
        <w:t xml:space="preserve">Pamela Krueger/Wendy Marucheck called the meeting to order at </w:t>
      </w:r>
      <w:r>
        <w:rPr>
          <w:sz w:val="22"/>
          <w:szCs w:val="22"/>
        </w:rPr>
        <w:t>9:30</w:t>
      </w:r>
      <w:r>
        <w:rPr>
          <w:color w:val="000000"/>
          <w:sz w:val="22"/>
          <w:szCs w:val="22"/>
        </w:rPr>
        <w:t xml:space="preserve"> am and led introduc</w:t>
      </w:r>
      <w:r>
        <w:rPr>
          <w:color w:val="000000"/>
          <w:sz w:val="22"/>
          <w:szCs w:val="22"/>
        </w:rPr>
        <w:t>tions. Proper notice of the meeting was given and a quorum was present. A sign-in sheet is attached to the original minutes.</w:t>
      </w:r>
    </w:p>
    <w:p w14:paraId="26C53151" w14:textId="77777777" w:rsidR="00F056C6" w:rsidRDefault="00863DE7">
      <w:pPr>
        <w:rPr>
          <w:sz w:val="22"/>
          <w:szCs w:val="22"/>
        </w:rPr>
      </w:pPr>
      <w:r>
        <w:rPr>
          <w:b/>
          <w:sz w:val="22"/>
          <w:szCs w:val="22"/>
        </w:rPr>
        <w:t>President’s Report</w:t>
      </w:r>
      <w:r>
        <w:rPr>
          <w:sz w:val="22"/>
          <w:szCs w:val="22"/>
        </w:rPr>
        <w:t xml:space="preserve">   </w:t>
      </w:r>
      <w:r>
        <w:rPr>
          <w:i/>
          <w:sz w:val="22"/>
          <w:szCs w:val="22"/>
        </w:rPr>
        <w:t>(Pamela Krueger and Wendy Marucheck)</w:t>
      </w:r>
    </w:p>
    <w:p w14:paraId="7601B91A" w14:textId="77777777" w:rsidR="00F056C6" w:rsidRDefault="00863DE7">
      <w:pPr>
        <w:pBdr>
          <w:top w:val="nil"/>
          <w:left w:val="nil"/>
          <w:bottom w:val="nil"/>
          <w:right w:val="nil"/>
          <w:between w:val="nil"/>
        </w:pBdr>
        <w:spacing w:after="120"/>
        <w:rPr>
          <w:color w:val="000000"/>
          <w:sz w:val="22"/>
          <w:szCs w:val="22"/>
        </w:rPr>
      </w:pPr>
      <w:r>
        <w:rPr>
          <w:sz w:val="22"/>
          <w:szCs w:val="22"/>
        </w:rPr>
        <w:t>Wendy Marucheck</w:t>
      </w:r>
      <w:r>
        <w:rPr>
          <w:color w:val="000000"/>
          <w:sz w:val="22"/>
          <w:szCs w:val="22"/>
        </w:rPr>
        <w:t xml:space="preserve"> reported the following information:</w:t>
      </w:r>
    </w:p>
    <w:p w14:paraId="3B2721FE" w14:textId="77777777" w:rsidR="00F056C6" w:rsidRDefault="00863DE7">
      <w:pPr>
        <w:numPr>
          <w:ilvl w:val="0"/>
          <w:numId w:val="2"/>
        </w:numPr>
        <w:pBdr>
          <w:top w:val="nil"/>
          <w:left w:val="nil"/>
          <w:bottom w:val="nil"/>
          <w:right w:val="nil"/>
          <w:between w:val="nil"/>
        </w:pBdr>
        <w:rPr>
          <w:color w:val="000000"/>
          <w:sz w:val="22"/>
          <w:szCs w:val="22"/>
        </w:rPr>
      </w:pPr>
      <w:r>
        <w:rPr>
          <w:sz w:val="22"/>
          <w:szCs w:val="22"/>
        </w:rPr>
        <w:t>Congratulations to Isobel Grudin for National PTA Reflections, Award of Excellence.  She has a film entry “One in Thirteen Million.”  She was one of three high school students at this level.</w:t>
      </w:r>
    </w:p>
    <w:p w14:paraId="674FD760" w14:textId="77777777" w:rsidR="00F056C6" w:rsidRDefault="00863DE7">
      <w:pPr>
        <w:numPr>
          <w:ilvl w:val="0"/>
          <w:numId w:val="2"/>
        </w:numPr>
        <w:pBdr>
          <w:top w:val="nil"/>
          <w:left w:val="nil"/>
          <w:bottom w:val="nil"/>
          <w:right w:val="nil"/>
          <w:between w:val="nil"/>
        </w:pBdr>
        <w:rPr>
          <w:sz w:val="22"/>
          <w:szCs w:val="22"/>
        </w:rPr>
      </w:pPr>
      <w:r>
        <w:rPr>
          <w:sz w:val="22"/>
          <w:szCs w:val="22"/>
        </w:rPr>
        <w:t xml:space="preserve">Issaquah High PTSA received the Platinum Award (the highest) for </w:t>
      </w:r>
      <w:r>
        <w:rPr>
          <w:sz w:val="22"/>
          <w:szCs w:val="22"/>
        </w:rPr>
        <w:t>Standards of Excellence.  Thank you Diane Burdette for putting together the submission.</w:t>
      </w:r>
    </w:p>
    <w:p w14:paraId="7D06705D" w14:textId="77777777" w:rsidR="00F056C6" w:rsidRDefault="00863DE7">
      <w:pPr>
        <w:numPr>
          <w:ilvl w:val="0"/>
          <w:numId w:val="2"/>
        </w:numPr>
        <w:pBdr>
          <w:top w:val="nil"/>
          <w:left w:val="nil"/>
          <w:bottom w:val="nil"/>
          <w:right w:val="nil"/>
          <w:between w:val="nil"/>
        </w:pBdr>
        <w:rPr>
          <w:sz w:val="22"/>
          <w:szCs w:val="22"/>
        </w:rPr>
      </w:pPr>
      <w:r>
        <w:rPr>
          <w:sz w:val="22"/>
          <w:szCs w:val="22"/>
        </w:rPr>
        <w:t>Thank you to the Spring Grant Committee:  Chair - Patti Miller, Volunteers - Jane Berry, Heidi Fuhs, Tracie Jones, Nina Cordova, Amy Dukes, and Wendy Cummins.</w:t>
      </w:r>
    </w:p>
    <w:p w14:paraId="7B118E9A" w14:textId="77777777" w:rsidR="00F056C6" w:rsidRDefault="00863DE7">
      <w:pPr>
        <w:numPr>
          <w:ilvl w:val="0"/>
          <w:numId w:val="2"/>
        </w:numPr>
        <w:pBdr>
          <w:top w:val="nil"/>
          <w:left w:val="nil"/>
          <w:bottom w:val="nil"/>
          <w:right w:val="nil"/>
          <w:between w:val="nil"/>
        </w:pBdr>
        <w:rPr>
          <w:sz w:val="22"/>
          <w:szCs w:val="22"/>
        </w:rPr>
      </w:pPr>
      <w:r>
        <w:rPr>
          <w:sz w:val="22"/>
          <w:szCs w:val="22"/>
        </w:rPr>
        <w:t>Thank you for Staff Breakfast Contributors (April)  Chairs-Lida Buckner &amp; Mary Denkenberger, Volunteers - Carmela Gellos, Ellen Yoon, Carol Stuckey, Jaime Crothers, Mei Lee, Elaine Eckert, Heidi Fuhs, Kathy DeCaprio, Kim Wilkinson, Barb Howe, Dallas Serumg</w:t>
      </w:r>
      <w:r>
        <w:rPr>
          <w:sz w:val="22"/>
          <w:szCs w:val="22"/>
        </w:rPr>
        <w:t xml:space="preserve">ard, Sara Carmichael, Laura Head, Victoria Evans, Christy Otley, Terri Sanders, Erika Heesacker, Joslyn Rucker, Sylvia Chin, and Tracie Jones. </w:t>
      </w:r>
    </w:p>
    <w:p w14:paraId="6B989CA8" w14:textId="77777777" w:rsidR="00F056C6" w:rsidRDefault="00863DE7">
      <w:pPr>
        <w:numPr>
          <w:ilvl w:val="0"/>
          <w:numId w:val="2"/>
        </w:numPr>
        <w:pBdr>
          <w:top w:val="nil"/>
          <w:left w:val="nil"/>
          <w:bottom w:val="nil"/>
          <w:right w:val="nil"/>
          <w:between w:val="nil"/>
        </w:pBdr>
        <w:rPr>
          <w:sz w:val="22"/>
          <w:szCs w:val="22"/>
        </w:rPr>
      </w:pPr>
      <w:r>
        <w:rPr>
          <w:sz w:val="22"/>
          <w:szCs w:val="22"/>
        </w:rPr>
        <w:t>Thank you for Staff Appreciation Week Breakfast - Chair: Christy Otley &amp; Mary Denkenberger, Volunteers and Contr</w:t>
      </w:r>
      <w:r>
        <w:rPr>
          <w:sz w:val="22"/>
          <w:szCs w:val="22"/>
        </w:rPr>
        <w:t>ibutors - Katie Myerson, Katja Bakker, Jaime Crothers, Julie Hart, Sylvia Chin, Jennifer Broidy, Caroline Yi, Karen Kline, Kristin Brennock, Sara Carmichael, Victoria Evans, Kathy DeCaprio, Sue Richards, Mary Adkins, Nathalie Isensee, Wendy Marucheck, Gina</w:t>
      </w:r>
      <w:r>
        <w:rPr>
          <w:sz w:val="22"/>
          <w:szCs w:val="22"/>
        </w:rPr>
        <w:t xml:space="preserve"> Caulton, Lisa Buckner, and Elain Eckert</w:t>
      </w:r>
    </w:p>
    <w:p w14:paraId="58BEDCD4" w14:textId="77777777" w:rsidR="00F056C6" w:rsidRDefault="00863DE7">
      <w:pPr>
        <w:numPr>
          <w:ilvl w:val="0"/>
          <w:numId w:val="2"/>
        </w:numPr>
        <w:pBdr>
          <w:top w:val="nil"/>
          <w:left w:val="nil"/>
          <w:bottom w:val="nil"/>
          <w:right w:val="nil"/>
          <w:between w:val="nil"/>
        </w:pBdr>
        <w:rPr>
          <w:sz w:val="22"/>
          <w:szCs w:val="22"/>
        </w:rPr>
      </w:pPr>
      <w:r>
        <w:rPr>
          <w:sz w:val="22"/>
          <w:szCs w:val="22"/>
        </w:rPr>
        <w:t>Thank you for Staff Appreciation Week Lunch - Chair Christy Otley &amp; Mary Denkenberger, Volunteers - Kathy DeCaprio, Kim Wilkinson, Kristin Brennock, Barb Howe, Joyce Willbrandt, Kristen Allen-Bentsen, Sandy Schmidt,</w:t>
      </w:r>
      <w:r>
        <w:rPr>
          <w:sz w:val="22"/>
          <w:szCs w:val="22"/>
        </w:rPr>
        <w:t xml:space="preserve"> Sue Richards, Wendy Marucheck, Victoria Evans, Laura Head, Carol Stuckey, Lida Buckner, Sara Carmichael, Elaine Eckert, and Erika Heesacker</w:t>
      </w:r>
    </w:p>
    <w:p w14:paraId="2D2A9E56" w14:textId="77777777" w:rsidR="00F056C6" w:rsidRDefault="00863DE7">
      <w:pPr>
        <w:numPr>
          <w:ilvl w:val="0"/>
          <w:numId w:val="2"/>
        </w:numPr>
        <w:pBdr>
          <w:top w:val="nil"/>
          <w:left w:val="nil"/>
          <w:bottom w:val="nil"/>
          <w:right w:val="nil"/>
          <w:between w:val="nil"/>
        </w:pBdr>
        <w:rPr>
          <w:sz w:val="22"/>
          <w:szCs w:val="22"/>
        </w:rPr>
      </w:pPr>
      <w:r>
        <w:rPr>
          <w:sz w:val="22"/>
          <w:szCs w:val="22"/>
        </w:rPr>
        <w:t>Upcoming School Events: Tiki Time with food and games - May 28, after school, Prom - June 1st, 8pm-12 midnight, Gra</w:t>
      </w:r>
      <w:r>
        <w:rPr>
          <w:sz w:val="22"/>
          <w:szCs w:val="22"/>
        </w:rPr>
        <w:t>duation- June 13, 7:45pm, Last Day of School - June 27th.</w:t>
      </w:r>
    </w:p>
    <w:p w14:paraId="5709239B" w14:textId="77777777" w:rsidR="00F056C6" w:rsidRDefault="00863DE7">
      <w:pPr>
        <w:numPr>
          <w:ilvl w:val="0"/>
          <w:numId w:val="2"/>
        </w:numPr>
        <w:pBdr>
          <w:top w:val="nil"/>
          <w:left w:val="nil"/>
          <w:bottom w:val="nil"/>
          <w:right w:val="nil"/>
          <w:between w:val="nil"/>
        </w:pBdr>
        <w:rPr>
          <w:sz w:val="22"/>
          <w:szCs w:val="22"/>
        </w:rPr>
      </w:pPr>
      <w:r>
        <w:rPr>
          <w:sz w:val="22"/>
          <w:szCs w:val="22"/>
        </w:rPr>
        <w:t>PTSA Council Report: Elementary School #16 - Open fall 2020 (Issaquah-Pine Lake Road), Middle School #6 - Open Fall 2021 (base of Talus)  850 Students.  Boundary Committee this fall.</w:t>
      </w:r>
    </w:p>
    <w:p w14:paraId="14A7CD66" w14:textId="77777777" w:rsidR="00F056C6" w:rsidRDefault="00863DE7">
      <w:pPr>
        <w:numPr>
          <w:ilvl w:val="0"/>
          <w:numId w:val="2"/>
        </w:numPr>
        <w:pBdr>
          <w:top w:val="nil"/>
          <w:left w:val="nil"/>
          <w:bottom w:val="nil"/>
          <w:right w:val="nil"/>
          <w:between w:val="nil"/>
        </w:pBdr>
        <w:rPr>
          <w:sz w:val="22"/>
          <w:szCs w:val="22"/>
        </w:rPr>
      </w:pPr>
      <w:r>
        <w:rPr>
          <w:sz w:val="22"/>
          <w:szCs w:val="22"/>
        </w:rPr>
        <w:t xml:space="preserve">ISD still does </w:t>
      </w:r>
      <w:r>
        <w:rPr>
          <w:sz w:val="22"/>
          <w:szCs w:val="22"/>
        </w:rPr>
        <w:t>not own Providence Property yet</w:t>
      </w:r>
    </w:p>
    <w:p w14:paraId="047F7E9A" w14:textId="77777777" w:rsidR="00F056C6" w:rsidRDefault="00863DE7">
      <w:pPr>
        <w:numPr>
          <w:ilvl w:val="0"/>
          <w:numId w:val="2"/>
        </w:numPr>
        <w:pBdr>
          <w:top w:val="nil"/>
          <w:left w:val="nil"/>
          <w:bottom w:val="nil"/>
          <w:right w:val="nil"/>
          <w:between w:val="nil"/>
        </w:pBdr>
        <w:rPr>
          <w:sz w:val="22"/>
          <w:szCs w:val="22"/>
        </w:rPr>
      </w:pPr>
      <w:r>
        <w:rPr>
          <w:sz w:val="22"/>
          <w:szCs w:val="22"/>
        </w:rPr>
        <w:t>Elementary #17 - Open Fall 2022 (Providence)</w:t>
      </w:r>
    </w:p>
    <w:p w14:paraId="2A28846E" w14:textId="77777777" w:rsidR="00F056C6" w:rsidRDefault="00863DE7">
      <w:pPr>
        <w:numPr>
          <w:ilvl w:val="0"/>
          <w:numId w:val="2"/>
        </w:numPr>
        <w:pBdr>
          <w:top w:val="nil"/>
          <w:left w:val="nil"/>
          <w:bottom w:val="nil"/>
          <w:right w:val="nil"/>
          <w:between w:val="nil"/>
        </w:pBdr>
        <w:rPr>
          <w:sz w:val="22"/>
          <w:szCs w:val="22"/>
        </w:rPr>
      </w:pPr>
      <w:r>
        <w:rPr>
          <w:sz w:val="22"/>
          <w:szCs w:val="22"/>
        </w:rPr>
        <w:t>High School #4 - Open Fall 2022 (Providence)</w:t>
      </w:r>
    </w:p>
    <w:p w14:paraId="6F6D496C" w14:textId="77777777" w:rsidR="00F056C6" w:rsidRDefault="00863DE7">
      <w:pPr>
        <w:numPr>
          <w:ilvl w:val="0"/>
          <w:numId w:val="2"/>
        </w:numPr>
        <w:pBdr>
          <w:top w:val="nil"/>
          <w:left w:val="nil"/>
          <w:bottom w:val="nil"/>
          <w:right w:val="nil"/>
          <w:between w:val="nil"/>
        </w:pBdr>
        <w:rPr>
          <w:sz w:val="22"/>
          <w:szCs w:val="22"/>
        </w:rPr>
      </w:pPr>
      <w:r>
        <w:rPr>
          <w:sz w:val="22"/>
          <w:szCs w:val="22"/>
        </w:rPr>
        <w:t>ISD Going through High School Language Arts Curriculum.  Moving to Book Club style.  Board has approved first round of books.</w:t>
      </w:r>
    </w:p>
    <w:p w14:paraId="4EA6AFCA" w14:textId="77777777" w:rsidR="00F056C6" w:rsidRDefault="00863DE7">
      <w:pPr>
        <w:numPr>
          <w:ilvl w:val="0"/>
          <w:numId w:val="2"/>
        </w:numPr>
        <w:pBdr>
          <w:top w:val="nil"/>
          <w:left w:val="nil"/>
          <w:bottom w:val="nil"/>
          <w:right w:val="nil"/>
          <w:between w:val="nil"/>
        </w:pBdr>
        <w:rPr>
          <w:sz w:val="22"/>
          <w:szCs w:val="22"/>
        </w:rPr>
      </w:pPr>
      <w:r>
        <w:rPr>
          <w:sz w:val="22"/>
          <w:szCs w:val="22"/>
        </w:rPr>
        <w:lastRenderedPageBreak/>
        <w:t>Levy Dev</w:t>
      </w:r>
      <w:r>
        <w:rPr>
          <w:sz w:val="22"/>
          <w:szCs w:val="22"/>
        </w:rPr>
        <w:t>elopment Committee forming (40  people) for 2020 February Levy. The last levy gave IHS enough teachers for a 7th period starting this fall.</w:t>
      </w:r>
    </w:p>
    <w:p w14:paraId="6BB2C673" w14:textId="77777777" w:rsidR="00F056C6" w:rsidRDefault="00F056C6">
      <w:pPr>
        <w:rPr>
          <w:b/>
          <w:sz w:val="22"/>
          <w:szCs w:val="22"/>
        </w:rPr>
      </w:pPr>
    </w:p>
    <w:p w14:paraId="44742376" w14:textId="77777777" w:rsidR="00F056C6" w:rsidRDefault="00863DE7">
      <w:pPr>
        <w:rPr>
          <w:sz w:val="22"/>
          <w:szCs w:val="22"/>
        </w:rPr>
      </w:pPr>
      <w:r>
        <w:rPr>
          <w:b/>
          <w:sz w:val="22"/>
          <w:szCs w:val="22"/>
        </w:rPr>
        <w:t>Secretary’s Report</w:t>
      </w:r>
      <w:r>
        <w:rPr>
          <w:sz w:val="22"/>
          <w:szCs w:val="22"/>
        </w:rPr>
        <w:t xml:space="preserve">   </w:t>
      </w:r>
      <w:r>
        <w:rPr>
          <w:i/>
          <w:sz w:val="22"/>
          <w:szCs w:val="22"/>
        </w:rPr>
        <w:t>(Kristin Brennock)</w:t>
      </w:r>
    </w:p>
    <w:p w14:paraId="36813F1C" w14:textId="77777777" w:rsidR="00F056C6" w:rsidRDefault="00863DE7">
      <w:pPr>
        <w:pBdr>
          <w:top w:val="nil"/>
          <w:left w:val="nil"/>
          <w:bottom w:val="nil"/>
          <w:right w:val="nil"/>
          <w:between w:val="nil"/>
        </w:pBdr>
        <w:spacing w:after="120"/>
        <w:rPr>
          <w:color w:val="000000"/>
          <w:sz w:val="22"/>
          <w:szCs w:val="22"/>
        </w:rPr>
      </w:pPr>
      <w:r>
        <w:rPr>
          <w:color w:val="000000"/>
          <w:sz w:val="22"/>
          <w:szCs w:val="22"/>
        </w:rPr>
        <w:t xml:space="preserve">The </w:t>
      </w:r>
      <w:r>
        <w:rPr>
          <w:sz w:val="22"/>
          <w:szCs w:val="22"/>
        </w:rPr>
        <w:t>May</w:t>
      </w:r>
      <w:r>
        <w:rPr>
          <w:color w:val="000000"/>
          <w:sz w:val="22"/>
          <w:szCs w:val="22"/>
        </w:rPr>
        <w:t xml:space="preserve"> 201</w:t>
      </w:r>
      <w:r>
        <w:rPr>
          <w:sz w:val="22"/>
          <w:szCs w:val="22"/>
        </w:rPr>
        <w:t>9</w:t>
      </w:r>
      <w:r>
        <w:rPr>
          <w:color w:val="000000"/>
          <w:sz w:val="22"/>
          <w:szCs w:val="22"/>
        </w:rPr>
        <w:t xml:space="preserve"> minutes were reviewed, approved with no changes, and filed.</w:t>
      </w:r>
    </w:p>
    <w:p w14:paraId="175ED577" w14:textId="77777777" w:rsidR="00F056C6" w:rsidRDefault="00863DE7">
      <w:pPr>
        <w:rPr>
          <w:sz w:val="22"/>
          <w:szCs w:val="22"/>
        </w:rPr>
      </w:pPr>
      <w:r>
        <w:rPr>
          <w:b/>
          <w:sz w:val="22"/>
          <w:szCs w:val="22"/>
        </w:rPr>
        <w:t>Tr</w:t>
      </w:r>
      <w:r>
        <w:rPr>
          <w:b/>
          <w:sz w:val="22"/>
          <w:szCs w:val="22"/>
        </w:rPr>
        <w:t>easurer’s Report</w:t>
      </w:r>
      <w:r>
        <w:rPr>
          <w:sz w:val="22"/>
          <w:szCs w:val="22"/>
        </w:rPr>
        <w:t xml:space="preserve">   </w:t>
      </w:r>
      <w:r>
        <w:rPr>
          <w:i/>
          <w:sz w:val="22"/>
          <w:szCs w:val="22"/>
        </w:rPr>
        <w:t>(Blyth Claeys)</w:t>
      </w:r>
    </w:p>
    <w:p w14:paraId="2C2FE3DD" w14:textId="77777777" w:rsidR="00F056C6" w:rsidRDefault="00863DE7">
      <w:pPr>
        <w:pBdr>
          <w:top w:val="nil"/>
          <w:left w:val="nil"/>
          <w:bottom w:val="nil"/>
          <w:right w:val="nil"/>
          <w:between w:val="nil"/>
        </w:pBdr>
        <w:spacing w:after="120"/>
        <w:rPr>
          <w:color w:val="000000"/>
          <w:sz w:val="22"/>
          <w:szCs w:val="22"/>
        </w:rPr>
      </w:pPr>
      <w:r>
        <w:rPr>
          <w:sz w:val="22"/>
          <w:szCs w:val="22"/>
        </w:rPr>
        <w:t>Blyth Claeys</w:t>
      </w:r>
      <w:r>
        <w:rPr>
          <w:color w:val="000000"/>
          <w:sz w:val="22"/>
          <w:szCs w:val="22"/>
        </w:rPr>
        <w:t xml:space="preserve"> presented the </w:t>
      </w:r>
      <w:r>
        <w:rPr>
          <w:sz w:val="22"/>
          <w:szCs w:val="22"/>
        </w:rPr>
        <w:t>April</w:t>
      </w:r>
      <w:r>
        <w:rPr>
          <w:color w:val="000000"/>
          <w:sz w:val="22"/>
          <w:szCs w:val="22"/>
        </w:rPr>
        <w:t xml:space="preserve"> 201</w:t>
      </w:r>
      <w:r>
        <w:rPr>
          <w:sz w:val="22"/>
          <w:szCs w:val="22"/>
        </w:rPr>
        <w:t>9</w:t>
      </w:r>
      <w:r>
        <w:rPr>
          <w:color w:val="000000"/>
          <w:sz w:val="22"/>
          <w:szCs w:val="22"/>
        </w:rPr>
        <w:t xml:space="preserve"> Financial report.</w:t>
      </w:r>
    </w:p>
    <w:p w14:paraId="44456083" w14:textId="77777777" w:rsidR="00F056C6" w:rsidRDefault="00863DE7">
      <w:pPr>
        <w:pBdr>
          <w:top w:val="nil"/>
          <w:left w:val="nil"/>
          <w:bottom w:val="nil"/>
          <w:right w:val="nil"/>
          <w:between w:val="nil"/>
        </w:pBdr>
        <w:spacing w:after="120"/>
        <w:rPr>
          <w:color w:val="000000"/>
          <w:sz w:val="22"/>
          <w:szCs w:val="22"/>
        </w:rPr>
      </w:pPr>
      <w:r>
        <w:rPr>
          <w:sz w:val="22"/>
          <w:szCs w:val="22"/>
        </w:rPr>
        <w:t>Blyth</w:t>
      </w:r>
      <w:r>
        <w:rPr>
          <w:color w:val="000000"/>
          <w:sz w:val="22"/>
          <w:szCs w:val="22"/>
        </w:rPr>
        <w:t xml:space="preserve"> noted the following items:</w:t>
      </w:r>
    </w:p>
    <w:p w14:paraId="34946984" w14:textId="77777777" w:rsidR="00F056C6" w:rsidRDefault="00863DE7">
      <w:pPr>
        <w:numPr>
          <w:ilvl w:val="0"/>
          <w:numId w:val="1"/>
        </w:numPr>
        <w:pBdr>
          <w:top w:val="nil"/>
          <w:left w:val="nil"/>
          <w:bottom w:val="nil"/>
          <w:right w:val="nil"/>
          <w:between w:val="nil"/>
        </w:pBdr>
        <w:rPr>
          <w:color w:val="000000"/>
          <w:sz w:val="22"/>
          <w:szCs w:val="22"/>
        </w:rPr>
      </w:pPr>
      <w:r>
        <w:rPr>
          <w:sz w:val="22"/>
          <w:szCs w:val="22"/>
        </w:rPr>
        <w:t>Starting cash: $117726.38, Income: $1333, expenses: $15093.77.  Ending cash: $103965.61</w:t>
      </w:r>
    </w:p>
    <w:p w14:paraId="3CA0C452" w14:textId="77777777" w:rsidR="00F056C6" w:rsidRDefault="00863DE7">
      <w:pPr>
        <w:numPr>
          <w:ilvl w:val="0"/>
          <w:numId w:val="1"/>
        </w:numPr>
        <w:pBdr>
          <w:top w:val="nil"/>
          <w:left w:val="nil"/>
          <w:bottom w:val="nil"/>
          <w:right w:val="nil"/>
          <w:between w:val="nil"/>
        </w:pBdr>
        <w:rPr>
          <w:sz w:val="22"/>
          <w:szCs w:val="22"/>
        </w:rPr>
      </w:pPr>
      <w:r>
        <w:rPr>
          <w:sz w:val="22"/>
          <w:szCs w:val="22"/>
        </w:rPr>
        <w:t>Expenses:  All Night Grad Party - $12,423, Angel Program - $398.63</w:t>
      </w:r>
    </w:p>
    <w:p w14:paraId="7E984FAF" w14:textId="77777777" w:rsidR="00F056C6" w:rsidRDefault="00863DE7">
      <w:pPr>
        <w:numPr>
          <w:ilvl w:val="0"/>
          <w:numId w:val="1"/>
        </w:numPr>
        <w:pBdr>
          <w:top w:val="nil"/>
          <w:left w:val="nil"/>
          <w:bottom w:val="nil"/>
          <w:right w:val="nil"/>
          <w:between w:val="nil"/>
        </w:pBdr>
        <w:rPr>
          <w:color w:val="000000"/>
          <w:sz w:val="22"/>
          <w:szCs w:val="22"/>
        </w:rPr>
      </w:pPr>
      <w:r>
        <w:rPr>
          <w:color w:val="000000"/>
          <w:sz w:val="22"/>
          <w:szCs w:val="22"/>
        </w:rPr>
        <w:t xml:space="preserve">The </w:t>
      </w:r>
      <w:r>
        <w:rPr>
          <w:sz w:val="22"/>
          <w:szCs w:val="22"/>
        </w:rPr>
        <w:t xml:space="preserve">April 2019 </w:t>
      </w:r>
      <w:r>
        <w:rPr>
          <w:color w:val="000000"/>
          <w:sz w:val="22"/>
          <w:szCs w:val="22"/>
        </w:rPr>
        <w:t xml:space="preserve">bank statements were reviewed by </w:t>
      </w:r>
      <w:r>
        <w:rPr>
          <w:sz w:val="22"/>
          <w:szCs w:val="22"/>
        </w:rPr>
        <w:t>Elizabeth McIntyre</w:t>
      </w:r>
      <w:r>
        <w:rPr>
          <w:color w:val="000000"/>
          <w:sz w:val="22"/>
          <w:szCs w:val="22"/>
        </w:rPr>
        <w:t>.</w:t>
      </w:r>
    </w:p>
    <w:p w14:paraId="3435DADF" w14:textId="77777777" w:rsidR="00F056C6" w:rsidRDefault="00863DE7">
      <w:pPr>
        <w:numPr>
          <w:ilvl w:val="0"/>
          <w:numId w:val="1"/>
        </w:numPr>
        <w:pBdr>
          <w:top w:val="nil"/>
          <w:left w:val="nil"/>
          <w:bottom w:val="nil"/>
          <w:right w:val="nil"/>
          <w:between w:val="nil"/>
        </w:pBdr>
        <w:rPr>
          <w:color w:val="000000"/>
          <w:sz w:val="22"/>
          <w:szCs w:val="22"/>
        </w:rPr>
      </w:pPr>
      <w:r>
        <w:rPr>
          <w:sz w:val="22"/>
          <w:szCs w:val="22"/>
        </w:rPr>
        <w:t>Interim Budget was presented by E</w:t>
      </w:r>
      <w:r>
        <w:rPr>
          <w:sz w:val="22"/>
          <w:szCs w:val="22"/>
        </w:rPr>
        <w:t>lizabeth McIntyre. Elizabeth noted changes proposed in the budget.   Proposed budget is attached.  There was a motion to move to approve the proposed 2019-2020 interim budget.  Motion was seconded.  Discussion.  Verbal vote was taken and the motion passed.</w:t>
      </w:r>
      <w:r>
        <w:rPr>
          <w:sz w:val="22"/>
          <w:szCs w:val="22"/>
        </w:rPr>
        <w:t xml:space="preserve">  The 2019-2020 Interim Budget was approved.</w:t>
      </w:r>
    </w:p>
    <w:p w14:paraId="111A5EE0" w14:textId="77777777" w:rsidR="00F056C6" w:rsidRDefault="00863DE7">
      <w:pPr>
        <w:numPr>
          <w:ilvl w:val="0"/>
          <w:numId w:val="1"/>
        </w:numPr>
        <w:pBdr>
          <w:top w:val="nil"/>
          <w:left w:val="nil"/>
          <w:bottom w:val="nil"/>
          <w:right w:val="nil"/>
          <w:between w:val="nil"/>
        </w:pBdr>
        <w:rPr>
          <w:sz w:val="22"/>
          <w:szCs w:val="22"/>
        </w:rPr>
      </w:pPr>
      <w:r>
        <w:rPr>
          <w:sz w:val="22"/>
          <w:szCs w:val="22"/>
        </w:rPr>
        <w:t>Noted Check signers for the accounts for the 2019-2020 year are Wendy Marucheck, Tracie Jones, and Tracy Drake</w:t>
      </w:r>
    </w:p>
    <w:p w14:paraId="3BB68441" w14:textId="77777777" w:rsidR="00F056C6" w:rsidRDefault="00F056C6">
      <w:pPr>
        <w:pBdr>
          <w:top w:val="nil"/>
          <w:left w:val="nil"/>
          <w:bottom w:val="nil"/>
          <w:right w:val="nil"/>
          <w:between w:val="nil"/>
        </w:pBdr>
        <w:ind w:left="360"/>
        <w:rPr>
          <w:sz w:val="22"/>
          <w:szCs w:val="22"/>
        </w:rPr>
      </w:pPr>
    </w:p>
    <w:p w14:paraId="63FC7306" w14:textId="77777777" w:rsidR="00F056C6" w:rsidRDefault="00863DE7">
      <w:pPr>
        <w:rPr>
          <w:b/>
          <w:sz w:val="22"/>
          <w:szCs w:val="22"/>
        </w:rPr>
      </w:pPr>
      <w:r>
        <w:rPr>
          <w:b/>
          <w:sz w:val="22"/>
          <w:szCs w:val="22"/>
        </w:rPr>
        <w:t>Business</w:t>
      </w:r>
    </w:p>
    <w:p w14:paraId="66D59CF8" w14:textId="77777777" w:rsidR="00F056C6" w:rsidRDefault="00F056C6">
      <w:pPr>
        <w:rPr>
          <w:b/>
          <w:sz w:val="22"/>
          <w:szCs w:val="22"/>
        </w:rPr>
      </w:pPr>
    </w:p>
    <w:p w14:paraId="2BF3D699" w14:textId="77777777" w:rsidR="00F056C6" w:rsidRDefault="00863DE7">
      <w:pPr>
        <w:rPr>
          <w:color w:val="201F1E"/>
          <w:sz w:val="22"/>
          <w:szCs w:val="22"/>
          <w:highlight w:val="white"/>
        </w:rPr>
      </w:pPr>
      <w:r>
        <w:rPr>
          <w:b/>
          <w:sz w:val="22"/>
          <w:szCs w:val="22"/>
        </w:rPr>
        <w:t>Senior Scholarships:</w:t>
      </w:r>
      <w:r>
        <w:rPr>
          <w:sz w:val="22"/>
          <w:szCs w:val="22"/>
        </w:rPr>
        <w:t xml:space="preserve">  Presented by Maria Philips.  Scholarships were awarded to </w:t>
      </w:r>
      <w:r>
        <w:rPr>
          <w:color w:val="201F1E"/>
          <w:sz w:val="22"/>
          <w:szCs w:val="22"/>
          <w:highlight w:val="white"/>
        </w:rPr>
        <w:t>Sophia Cuschieri, Drake Chong, Haley Dang, Sarah Hall, Elodie Hutson</w:t>
      </w:r>
    </w:p>
    <w:p w14:paraId="447C72C4" w14:textId="77777777" w:rsidR="00F056C6" w:rsidRDefault="00F056C6">
      <w:pPr>
        <w:rPr>
          <w:color w:val="201F1E"/>
          <w:sz w:val="22"/>
          <w:szCs w:val="22"/>
          <w:highlight w:val="white"/>
        </w:rPr>
      </w:pPr>
    </w:p>
    <w:p w14:paraId="754B921B" w14:textId="77777777" w:rsidR="00F056C6" w:rsidRDefault="00863DE7">
      <w:pPr>
        <w:rPr>
          <w:b/>
          <w:sz w:val="22"/>
          <w:szCs w:val="22"/>
        </w:rPr>
      </w:pPr>
      <w:r>
        <w:rPr>
          <w:b/>
          <w:sz w:val="22"/>
          <w:szCs w:val="22"/>
        </w:rPr>
        <w:t>Patti Miller presented 2019 Spring Grants.</w:t>
      </w:r>
    </w:p>
    <w:p w14:paraId="6F310BE5" w14:textId="77777777" w:rsidR="00F056C6" w:rsidRDefault="00863DE7">
      <w:pPr>
        <w:rPr>
          <w:sz w:val="22"/>
          <w:szCs w:val="22"/>
        </w:rPr>
      </w:pPr>
      <w:r>
        <w:rPr>
          <w:sz w:val="22"/>
          <w:szCs w:val="22"/>
        </w:rPr>
        <w:t>Grant #1:  From Cristina Uramis.  Requested$10,000 for self defense class equipment</w:t>
      </w:r>
      <w:r>
        <w:rPr>
          <w:sz w:val="22"/>
          <w:szCs w:val="22"/>
        </w:rPr>
        <w:t xml:space="preserve"> (new 7th period class) 400 students have enrolled in the class.  The plan is to get funds from ISF and IHSPTSA.  Asking for PTSA to focus on mitts and floor mats.  The $9,000 cost for floor mats is not feasible for the PTSA given our grant budget.  The gr</w:t>
      </w:r>
      <w:r>
        <w:rPr>
          <w:sz w:val="22"/>
          <w:szCs w:val="22"/>
        </w:rPr>
        <w:t xml:space="preserve">ant committee moves to approve the funding for the focus mitts.   Request for 20 focus mitts at $50 per pair for a total of $1,000.   Because the motion was presented by committee there is not a need for a second. Motion was put to a verbal vote.  16 yes, </w:t>
      </w:r>
      <w:r>
        <w:rPr>
          <w:sz w:val="22"/>
          <w:szCs w:val="22"/>
        </w:rPr>
        <w:t>0 no and 0 abstentions.  Motion passes.</w:t>
      </w:r>
    </w:p>
    <w:p w14:paraId="47A23438" w14:textId="77777777" w:rsidR="00F056C6" w:rsidRDefault="00863DE7">
      <w:pPr>
        <w:rPr>
          <w:sz w:val="22"/>
          <w:szCs w:val="22"/>
        </w:rPr>
      </w:pPr>
      <w:r>
        <w:rPr>
          <w:sz w:val="22"/>
          <w:szCs w:val="22"/>
        </w:rPr>
        <w:t xml:space="preserve">Grant #2: From Andrea McCormick.  Request $2210 for High Speed Dryer Photography Class:  600 students are taking the class.  The current print dryer breaks down frequently and is considered a safety hazard.  This is </w:t>
      </w:r>
      <w:r>
        <w:rPr>
          <w:sz w:val="22"/>
          <w:szCs w:val="22"/>
        </w:rPr>
        <w:t>the first grant request from the photography department.  The grant committee moves to approve $2210 for a high speed dryer.  Because the motion was presented by committee there is not a need for a second. Motion was put to a verbal vote.  16 yes, 0 no and</w:t>
      </w:r>
      <w:r>
        <w:rPr>
          <w:sz w:val="22"/>
          <w:szCs w:val="22"/>
        </w:rPr>
        <w:t xml:space="preserve"> 0 abstentions.  Motion passes.</w:t>
      </w:r>
    </w:p>
    <w:p w14:paraId="34BA3511" w14:textId="77777777" w:rsidR="00F056C6" w:rsidRDefault="00863DE7">
      <w:pPr>
        <w:rPr>
          <w:sz w:val="22"/>
          <w:szCs w:val="22"/>
        </w:rPr>
      </w:pPr>
      <w:r>
        <w:rPr>
          <w:sz w:val="22"/>
          <w:szCs w:val="22"/>
        </w:rPr>
        <w:t>Grant #3: From Andrea McCormick.  Request $580 for French class to renew French magazine subscription.  The magazine subscriptions are tailored to students’ language levels and focus on current topics that are interesting to</w:t>
      </w:r>
      <w:r>
        <w:rPr>
          <w:sz w:val="22"/>
          <w:szCs w:val="22"/>
        </w:rPr>
        <w:t xml:space="preserve"> students.  Teachers have noticed that the magazines have encouraged students to read French novels on their own.  250 students will utilize these.  The grant committee moves to approve the funding for the French magazine subscription for $580.  Because th</w:t>
      </w:r>
      <w:r>
        <w:rPr>
          <w:sz w:val="22"/>
          <w:szCs w:val="22"/>
        </w:rPr>
        <w:t>e motion was presented by committee there is not a need for a second. Motion was put to a verbal vote.  16 yes, 0 no and 0 abstentions.  Motion passes.</w:t>
      </w:r>
    </w:p>
    <w:p w14:paraId="66929627" w14:textId="77777777" w:rsidR="00F056C6" w:rsidRDefault="00863DE7">
      <w:pPr>
        <w:rPr>
          <w:sz w:val="22"/>
          <w:szCs w:val="22"/>
        </w:rPr>
      </w:pPr>
      <w:r>
        <w:rPr>
          <w:sz w:val="22"/>
          <w:szCs w:val="22"/>
        </w:rPr>
        <w:t>Grant #4: From Andrea McCormick.  Request for $1200 for metal drawers for woodshop.  Woodshop has an inc</w:t>
      </w:r>
      <w:r>
        <w:rPr>
          <w:sz w:val="22"/>
          <w:szCs w:val="22"/>
        </w:rPr>
        <w:t>rease in students with 7 periods.  It is difficult for the students to find a spot to store their papers, drafting plans, etc. as there are so many class sections.  A metal drawer file would allow students’ to store their materials and access them easily e</w:t>
      </w:r>
      <w:r>
        <w:rPr>
          <w:sz w:val="22"/>
          <w:szCs w:val="22"/>
        </w:rPr>
        <w:t>ach day.  There are 250 students in woodshop.  This class reaches a broad range of students. The grant committee moves to approve the funding for the metal drawer file for woodshop for $1200.   Because the motion was presented by committee there is not a n</w:t>
      </w:r>
      <w:r>
        <w:rPr>
          <w:sz w:val="22"/>
          <w:szCs w:val="22"/>
        </w:rPr>
        <w:t>eed for a second. Motion was put to a verbal vote.  16 yes, 0 no and 0 abstentions.  Motion passes.</w:t>
      </w:r>
    </w:p>
    <w:p w14:paraId="2097533A" w14:textId="77777777" w:rsidR="00F056C6" w:rsidRDefault="00F056C6">
      <w:pPr>
        <w:rPr>
          <w:sz w:val="22"/>
          <w:szCs w:val="22"/>
        </w:rPr>
      </w:pPr>
    </w:p>
    <w:p w14:paraId="6860919D" w14:textId="77777777" w:rsidR="00F056C6" w:rsidRDefault="00F056C6">
      <w:pPr>
        <w:spacing w:after="120"/>
        <w:ind w:left="360"/>
        <w:rPr>
          <w:sz w:val="22"/>
          <w:szCs w:val="22"/>
        </w:rPr>
      </w:pPr>
    </w:p>
    <w:p w14:paraId="5BBF210E" w14:textId="77777777" w:rsidR="00F056C6" w:rsidRDefault="00F056C6">
      <w:pPr>
        <w:pBdr>
          <w:top w:val="nil"/>
          <w:left w:val="nil"/>
          <w:bottom w:val="nil"/>
          <w:right w:val="nil"/>
          <w:between w:val="nil"/>
        </w:pBdr>
        <w:spacing w:after="120"/>
        <w:rPr>
          <w:color w:val="000000"/>
          <w:sz w:val="22"/>
          <w:szCs w:val="22"/>
        </w:rPr>
      </w:pPr>
    </w:p>
    <w:p w14:paraId="4E63FAF0" w14:textId="77777777" w:rsidR="00F056C6" w:rsidRDefault="00863DE7">
      <w:pPr>
        <w:rPr>
          <w:b/>
          <w:sz w:val="22"/>
          <w:szCs w:val="22"/>
        </w:rPr>
      </w:pPr>
      <w:r>
        <w:rPr>
          <w:b/>
          <w:sz w:val="22"/>
          <w:szCs w:val="22"/>
        </w:rPr>
        <w:t>Committee Reports</w:t>
      </w:r>
    </w:p>
    <w:p w14:paraId="6C9EB5C2" w14:textId="77777777" w:rsidR="00F056C6" w:rsidRDefault="00863DE7">
      <w:pPr>
        <w:pBdr>
          <w:top w:val="nil"/>
          <w:left w:val="nil"/>
          <w:bottom w:val="nil"/>
          <w:right w:val="nil"/>
          <w:between w:val="nil"/>
        </w:pBdr>
        <w:spacing w:after="120"/>
        <w:rPr>
          <w:color w:val="000000"/>
          <w:sz w:val="22"/>
          <w:szCs w:val="22"/>
        </w:rPr>
      </w:pPr>
      <w:r>
        <w:rPr>
          <w:rFonts w:ascii="Calibri" w:eastAsia="Calibri" w:hAnsi="Calibri" w:cs="Calibri"/>
          <w:b/>
          <w:color w:val="000000"/>
          <w:sz w:val="22"/>
          <w:szCs w:val="22"/>
        </w:rPr>
        <w:t>Membership</w:t>
      </w:r>
      <w:r>
        <w:rPr>
          <w:color w:val="000000"/>
          <w:sz w:val="22"/>
          <w:szCs w:val="22"/>
        </w:rPr>
        <w:t xml:space="preserve"> Kim Wilkinson </w:t>
      </w:r>
      <w:r>
        <w:rPr>
          <w:sz w:val="22"/>
          <w:szCs w:val="22"/>
        </w:rPr>
        <w:t>: No report</w:t>
      </w:r>
    </w:p>
    <w:p w14:paraId="1FAFB4E3" w14:textId="77777777" w:rsidR="00F056C6" w:rsidRDefault="00F056C6">
      <w:pPr>
        <w:pBdr>
          <w:top w:val="nil"/>
          <w:left w:val="nil"/>
          <w:bottom w:val="nil"/>
          <w:right w:val="nil"/>
          <w:between w:val="nil"/>
        </w:pBdr>
        <w:spacing w:after="120"/>
        <w:rPr>
          <w:color w:val="000000"/>
          <w:sz w:val="22"/>
          <w:szCs w:val="22"/>
        </w:rPr>
      </w:pPr>
    </w:p>
    <w:p w14:paraId="32BB2109" w14:textId="77777777" w:rsidR="00F056C6" w:rsidRDefault="00863DE7">
      <w:pPr>
        <w:rPr>
          <w:b/>
          <w:sz w:val="22"/>
          <w:szCs w:val="22"/>
        </w:rPr>
      </w:pPr>
      <w:r>
        <w:rPr>
          <w:b/>
          <w:sz w:val="22"/>
          <w:szCs w:val="22"/>
        </w:rPr>
        <w:t>Hospitality</w:t>
      </w:r>
    </w:p>
    <w:p w14:paraId="4FEF356E" w14:textId="77777777" w:rsidR="00F056C6" w:rsidRDefault="00863DE7">
      <w:pPr>
        <w:pBdr>
          <w:top w:val="nil"/>
          <w:left w:val="nil"/>
          <w:bottom w:val="nil"/>
          <w:right w:val="nil"/>
          <w:between w:val="nil"/>
        </w:pBdr>
        <w:spacing w:after="120"/>
        <w:rPr>
          <w:sz w:val="22"/>
          <w:szCs w:val="22"/>
        </w:rPr>
      </w:pPr>
      <w:r>
        <w:rPr>
          <w:rFonts w:ascii="Calibri" w:eastAsia="Calibri" w:hAnsi="Calibri" w:cs="Calibri"/>
          <w:b/>
          <w:sz w:val="22"/>
          <w:szCs w:val="22"/>
        </w:rPr>
        <w:t>Staff Appreciation Week:</w:t>
      </w:r>
      <w:r>
        <w:rPr>
          <w:color w:val="000000"/>
          <w:sz w:val="22"/>
          <w:szCs w:val="22"/>
        </w:rPr>
        <w:t xml:space="preserve"> </w:t>
      </w:r>
      <w:r>
        <w:rPr>
          <w:sz w:val="22"/>
          <w:szCs w:val="22"/>
        </w:rPr>
        <w:t>Kim Wilkinson</w:t>
      </w:r>
      <w:r>
        <w:rPr>
          <w:color w:val="000000"/>
          <w:sz w:val="22"/>
          <w:szCs w:val="22"/>
        </w:rPr>
        <w:t xml:space="preserve"> .  Ch</w:t>
      </w:r>
      <w:r>
        <w:rPr>
          <w:sz w:val="22"/>
          <w:szCs w:val="22"/>
        </w:rPr>
        <w:t xml:space="preserve">risty Otley planned a wonderful week for the staff.   </w:t>
      </w:r>
      <w:r>
        <w:rPr>
          <w:color w:val="222222"/>
          <w:sz w:val="22"/>
          <w:szCs w:val="22"/>
          <w:highlight w:val="white"/>
        </w:rPr>
        <w:t xml:space="preserve">The theme is circus: "The Greatest Staff on Earth." </w:t>
      </w:r>
    </w:p>
    <w:p w14:paraId="26E18AAA" w14:textId="77777777" w:rsidR="00F056C6" w:rsidRDefault="00863DE7">
      <w:pPr>
        <w:pBdr>
          <w:top w:val="nil"/>
          <w:left w:val="nil"/>
          <w:bottom w:val="nil"/>
          <w:right w:val="nil"/>
          <w:between w:val="nil"/>
        </w:pBdr>
        <w:spacing w:after="120"/>
        <w:rPr>
          <w:b/>
          <w:sz w:val="22"/>
          <w:szCs w:val="22"/>
        </w:rPr>
      </w:pPr>
      <w:r>
        <w:rPr>
          <w:b/>
          <w:sz w:val="22"/>
          <w:szCs w:val="22"/>
        </w:rPr>
        <w:t>Events</w:t>
      </w:r>
    </w:p>
    <w:p w14:paraId="35915D19" w14:textId="77777777" w:rsidR="00F056C6" w:rsidRDefault="00863DE7">
      <w:pPr>
        <w:pBdr>
          <w:top w:val="nil"/>
          <w:left w:val="nil"/>
          <w:bottom w:val="nil"/>
          <w:right w:val="nil"/>
          <w:between w:val="nil"/>
        </w:pBdr>
        <w:spacing w:after="120"/>
        <w:rPr>
          <w:sz w:val="22"/>
          <w:szCs w:val="22"/>
        </w:rPr>
      </w:pPr>
      <w:r>
        <w:rPr>
          <w:rFonts w:ascii="Calibri" w:eastAsia="Calibri" w:hAnsi="Calibri" w:cs="Calibri"/>
          <w:b/>
          <w:sz w:val="22"/>
          <w:szCs w:val="22"/>
        </w:rPr>
        <w:t>5K</w:t>
      </w:r>
      <w:r>
        <w:rPr>
          <w:color w:val="000000"/>
          <w:sz w:val="22"/>
          <w:szCs w:val="22"/>
        </w:rPr>
        <w:t xml:space="preserve"> </w:t>
      </w:r>
      <w:r>
        <w:rPr>
          <w:sz w:val="22"/>
          <w:szCs w:val="22"/>
        </w:rPr>
        <w:t>Wendy Cummins</w:t>
      </w:r>
      <w:r>
        <w:rPr>
          <w:color w:val="000000"/>
          <w:sz w:val="22"/>
          <w:szCs w:val="22"/>
        </w:rPr>
        <w:t xml:space="preserve"> . Run is June 6th.  Everything is set.</w:t>
      </w:r>
    </w:p>
    <w:p w14:paraId="24AD4A8C" w14:textId="77777777" w:rsidR="00F056C6" w:rsidRDefault="00863DE7">
      <w:pPr>
        <w:pBdr>
          <w:top w:val="nil"/>
          <w:left w:val="nil"/>
          <w:bottom w:val="nil"/>
          <w:right w:val="nil"/>
          <w:between w:val="nil"/>
        </w:pBdr>
        <w:spacing w:after="120"/>
        <w:rPr>
          <w:color w:val="000000"/>
          <w:sz w:val="22"/>
          <w:szCs w:val="22"/>
        </w:rPr>
      </w:pPr>
      <w:r>
        <w:rPr>
          <w:rFonts w:ascii="Calibri" w:eastAsia="Calibri" w:hAnsi="Calibri" w:cs="Calibri"/>
          <w:b/>
          <w:sz w:val="22"/>
          <w:szCs w:val="22"/>
        </w:rPr>
        <w:t>Senior Breakfast, Farewell Party</w:t>
      </w:r>
      <w:r>
        <w:rPr>
          <w:color w:val="000000"/>
          <w:sz w:val="22"/>
          <w:szCs w:val="22"/>
        </w:rPr>
        <w:t xml:space="preserve"> </w:t>
      </w:r>
      <w:r>
        <w:rPr>
          <w:sz w:val="22"/>
          <w:szCs w:val="22"/>
        </w:rPr>
        <w:t xml:space="preserve">Ami Maron and Diane Burdette:  Grad signs are available for purchase.  Pick up starting June 5th.  Things are set for the All Night Grad party, Senior Farewell and Senior Breakfast. </w:t>
      </w:r>
    </w:p>
    <w:p w14:paraId="271194C2" w14:textId="77777777" w:rsidR="00F056C6" w:rsidRDefault="00863DE7">
      <w:pPr>
        <w:rPr>
          <w:b/>
          <w:sz w:val="22"/>
          <w:szCs w:val="22"/>
        </w:rPr>
      </w:pPr>
      <w:r>
        <w:rPr>
          <w:b/>
          <w:sz w:val="22"/>
          <w:szCs w:val="22"/>
        </w:rPr>
        <w:t>Communications</w:t>
      </w:r>
    </w:p>
    <w:p w14:paraId="68849D48" w14:textId="77777777" w:rsidR="00F056C6" w:rsidRDefault="00863DE7">
      <w:pPr>
        <w:pBdr>
          <w:top w:val="nil"/>
          <w:left w:val="nil"/>
          <w:bottom w:val="nil"/>
          <w:right w:val="nil"/>
          <w:between w:val="nil"/>
        </w:pBdr>
        <w:spacing w:after="120"/>
        <w:rPr>
          <w:color w:val="000000"/>
          <w:sz w:val="22"/>
          <w:szCs w:val="22"/>
        </w:rPr>
      </w:pPr>
      <w:r>
        <w:rPr>
          <w:rFonts w:ascii="Calibri" w:eastAsia="Calibri" w:hAnsi="Calibri" w:cs="Calibri"/>
          <w:sz w:val="22"/>
          <w:szCs w:val="22"/>
        </w:rPr>
        <w:t>Tracie Jones</w:t>
      </w:r>
      <w:r>
        <w:rPr>
          <w:color w:val="000000"/>
          <w:sz w:val="22"/>
          <w:szCs w:val="22"/>
        </w:rPr>
        <w:t xml:space="preserve"> </w:t>
      </w:r>
      <w:r>
        <w:rPr>
          <w:b/>
          <w:sz w:val="22"/>
          <w:szCs w:val="22"/>
        </w:rPr>
        <w:t xml:space="preserve">: </w:t>
      </w:r>
      <w:r>
        <w:rPr>
          <w:sz w:val="22"/>
          <w:szCs w:val="22"/>
        </w:rPr>
        <w:t>No report</w:t>
      </w:r>
    </w:p>
    <w:p w14:paraId="4292C5F2" w14:textId="77777777" w:rsidR="00F056C6" w:rsidRDefault="00863DE7">
      <w:pPr>
        <w:rPr>
          <w:b/>
          <w:sz w:val="22"/>
          <w:szCs w:val="22"/>
        </w:rPr>
      </w:pPr>
      <w:r>
        <w:rPr>
          <w:b/>
          <w:sz w:val="22"/>
          <w:szCs w:val="22"/>
        </w:rPr>
        <w:t>Programs</w:t>
      </w:r>
    </w:p>
    <w:p w14:paraId="13C0B93F" w14:textId="77777777" w:rsidR="00F056C6" w:rsidRDefault="00863DE7">
      <w:pPr>
        <w:pBdr>
          <w:top w:val="nil"/>
          <w:left w:val="nil"/>
          <w:bottom w:val="nil"/>
          <w:right w:val="nil"/>
          <w:between w:val="nil"/>
        </w:pBdr>
        <w:spacing w:after="120"/>
        <w:rPr>
          <w:color w:val="000000"/>
          <w:sz w:val="22"/>
          <w:szCs w:val="22"/>
        </w:rPr>
      </w:pPr>
      <w:r>
        <w:rPr>
          <w:sz w:val="22"/>
          <w:szCs w:val="22"/>
        </w:rPr>
        <w:t>No report</w:t>
      </w:r>
    </w:p>
    <w:p w14:paraId="638F61AD" w14:textId="77777777" w:rsidR="00F056C6" w:rsidRDefault="00863DE7">
      <w:pPr>
        <w:rPr>
          <w:b/>
          <w:sz w:val="22"/>
          <w:szCs w:val="22"/>
        </w:rPr>
      </w:pPr>
      <w:r>
        <w:rPr>
          <w:b/>
          <w:sz w:val="22"/>
          <w:szCs w:val="22"/>
        </w:rPr>
        <w:t>Speakers</w:t>
      </w:r>
    </w:p>
    <w:p w14:paraId="0EA3281B" w14:textId="77777777" w:rsidR="00F056C6" w:rsidRDefault="00863DE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b/>
          <w:sz w:val="22"/>
          <w:szCs w:val="22"/>
        </w:rPr>
        <w:t xml:space="preserve">Neil </w:t>
      </w:r>
      <w:r>
        <w:rPr>
          <w:rFonts w:ascii="Calibri" w:eastAsia="Calibri" w:hAnsi="Calibri" w:cs="Calibri"/>
          <w:b/>
          <w:sz w:val="22"/>
          <w:szCs w:val="22"/>
        </w:rPr>
        <w:t>Lasher:</w:t>
      </w:r>
      <w:r>
        <w:rPr>
          <w:rFonts w:ascii="Calibri" w:eastAsia="Calibri" w:hAnsi="Calibri" w:cs="Calibri"/>
          <w:sz w:val="22"/>
          <w:szCs w:val="22"/>
        </w:rPr>
        <w:t xml:space="preserve"> Presented </w:t>
      </w:r>
      <w:r>
        <w:rPr>
          <w:rFonts w:ascii="Calibri" w:eastAsia="Calibri" w:hAnsi="Calibri" w:cs="Calibri"/>
          <w:sz w:val="22"/>
          <w:szCs w:val="22"/>
          <w:highlight w:val="white"/>
        </w:rPr>
        <w:t xml:space="preserve">Director of Safety and Security, Dave Montalvo.  Talked about safety measures being put into place around the district. </w:t>
      </w:r>
      <w:r>
        <w:rPr>
          <w:rFonts w:ascii="Calibri" w:eastAsia="Calibri" w:hAnsi="Calibri" w:cs="Calibri"/>
          <w:b/>
          <w:sz w:val="22"/>
          <w:szCs w:val="22"/>
          <w:highlight w:val="white"/>
        </w:rPr>
        <w:t xml:space="preserve"> </w:t>
      </w:r>
    </w:p>
    <w:p w14:paraId="244649C2" w14:textId="77777777" w:rsidR="00F056C6" w:rsidRDefault="00863DE7">
      <w:pPr>
        <w:pBdr>
          <w:top w:val="nil"/>
          <w:left w:val="nil"/>
          <w:bottom w:val="nil"/>
          <w:right w:val="nil"/>
          <w:between w:val="nil"/>
        </w:pBdr>
        <w:spacing w:after="120"/>
        <w:rPr>
          <w:color w:val="000000"/>
          <w:sz w:val="22"/>
          <w:szCs w:val="22"/>
        </w:rPr>
      </w:pPr>
      <w:r>
        <w:rPr>
          <w:rFonts w:ascii="Calibri" w:eastAsia="Calibri" w:hAnsi="Calibri" w:cs="Calibri"/>
          <w:b/>
          <w:sz w:val="22"/>
          <w:szCs w:val="22"/>
        </w:rPr>
        <w:t xml:space="preserve">Andrea McCormick - </w:t>
      </w:r>
      <w:r>
        <w:rPr>
          <w:rFonts w:ascii="Calibri" w:eastAsia="Calibri" w:hAnsi="Calibri" w:cs="Calibri"/>
          <w:sz w:val="22"/>
          <w:szCs w:val="22"/>
        </w:rPr>
        <w:t>Answered questions from parents</w:t>
      </w:r>
      <w:r>
        <w:rPr>
          <w:rFonts w:ascii="Calibri" w:eastAsia="Calibri" w:hAnsi="Calibri" w:cs="Calibri"/>
          <w:b/>
          <w:sz w:val="22"/>
          <w:szCs w:val="22"/>
        </w:rPr>
        <w:t>.</w:t>
      </w:r>
    </w:p>
    <w:p w14:paraId="378868ED" w14:textId="77777777" w:rsidR="00F056C6" w:rsidRDefault="00F056C6">
      <w:pPr>
        <w:pBdr>
          <w:top w:val="nil"/>
          <w:left w:val="nil"/>
          <w:bottom w:val="nil"/>
          <w:right w:val="nil"/>
          <w:between w:val="nil"/>
        </w:pBdr>
        <w:spacing w:after="120"/>
        <w:rPr>
          <w:color w:val="000000"/>
          <w:sz w:val="22"/>
          <w:szCs w:val="22"/>
        </w:rPr>
      </w:pPr>
    </w:p>
    <w:p w14:paraId="072E1096" w14:textId="77777777" w:rsidR="00F056C6" w:rsidRDefault="00863DE7">
      <w:pPr>
        <w:rPr>
          <w:b/>
          <w:sz w:val="22"/>
          <w:szCs w:val="22"/>
        </w:rPr>
      </w:pPr>
      <w:r>
        <w:rPr>
          <w:b/>
          <w:sz w:val="22"/>
          <w:szCs w:val="22"/>
        </w:rPr>
        <w:t>Adjourned 11:30am</w:t>
      </w:r>
    </w:p>
    <w:p w14:paraId="0D3EFEB8" w14:textId="77777777" w:rsidR="00F056C6" w:rsidRDefault="00F056C6">
      <w:pPr>
        <w:rPr>
          <w:b/>
          <w:sz w:val="22"/>
          <w:szCs w:val="22"/>
        </w:rPr>
      </w:pPr>
    </w:p>
    <w:p w14:paraId="44BEA379" w14:textId="77777777" w:rsidR="00F056C6" w:rsidRDefault="00863DE7">
      <w:pPr>
        <w:rPr>
          <w:sz w:val="22"/>
          <w:szCs w:val="22"/>
        </w:rPr>
      </w:pPr>
      <w:bookmarkStart w:id="1" w:name="_gjdgxs" w:colFirst="0" w:colLast="0"/>
      <w:bookmarkEnd w:id="1"/>
      <w:r>
        <w:rPr>
          <w:b/>
          <w:sz w:val="22"/>
          <w:szCs w:val="22"/>
        </w:rPr>
        <w:t xml:space="preserve">Next Meeting: </w:t>
      </w:r>
      <w:r>
        <w:rPr>
          <w:sz w:val="22"/>
          <w:szCs w:val="22"/>
        </w:rPr>
        <w:t>June 7th, 2019   9:30 am    IHS Main Conference Room</w:t>
      </w:r>
    </w:p>
    <w:sectPr w:rsidR="00F056C6">
      <w:headerReference w:type="even" r:id="rId8"/>
      <w:headerReference w:type="default" r:id="rId9"/>
      <w:footerReference w:type="even" r:id="rId10"/>
      <w:footerReference w:type="default" r:id="rId11"/>
      <w:headerReference w:type="first" r:id="rId12"/>
      <w:footerReference w:type="first" r:id="rId13"/>
      <w:pgSz w:w="12240" w:h="15840"/>
      <w:pgMar w:top="720" w:right="1080" w:bottom="108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9388" w14:textId="77777777" w:rsidR="00000000" w:rsidRDefault="00863DE7">
      <w:r>
        <w:separator/>
      </w:r>
    </w:p>
  </w:endnote>
  <w:endnote w:type="continuationSeparator" w:id="0">
    <w:p w14:paraId="311995AA" w14:textId="77777777" w:rsidR="00000000" w:rsidRDefault="0086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656E" w14:textId="77777777" w:rsidR="00F056C6" w:rsidRDefault="00F056C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F215" w14:textId="77777777" w:rsidR="00F056C6" w:rsidRDefault="00863DE7">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GMM Meeting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B6B4" w14:textId="77777777" w:rsidR="00F056C6" w:rsidRDefault="00863DE7">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GMM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D0AA" w14:textId="77777777" w:rsidR="00000000" w:rsidRDefault="00863DE7">
      <w:r>
        <w:separator/>
      </w:r>
    </w:p>
  </w:footnote>
  <w:footnote w:type="continuationSeparator" w:id="0">
    <w:p w14:paraId="03174BFC" w14:textId="77777777" w:rsidR="00000000" w:rsidRDefault="0086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C320" w14:textId="77777777" w:rsidR="00F056C6" w:rsidRDefault="00F056C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5ACA" w14:textId="77777777" w:rsidR="00F056C6" w:rsidRDefault="00F056C6">
    <w:pPr>
      <w:pBdr>
        <w:top w:val="nil"/>
        <w:left w:val="nil"/>
        <w:bottom w:val="nil"/>
        <w:right w:val="nil"/>
        <w:between w:val="nil"/>
      </w:pBdr>
      <w:tabs>
        <w:tab w:val="center" w:pos="4680"/>
        <w:tab w:val="right" w:pos="9360"/>
      </w:tabs>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2AC3" w14:textId="77777777" w:rsidR="00F056C6" w:rsidRDefault="00F056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2E49"/>
    <w:multiLevelType w:val="multilevel"/>
    <w:tmpl w:val="BC4C5A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FBE0157"/>
    <w:multiLevelType w:val="multilevel"/>
    <w:tmpl w:val="45BC8F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C6"/>
    <w:rsid w:val="00863DE7"/>
    <w:rsid w:val="00F0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89CB"/>
  <w15:docId w15:val="{78E7F18D-4D5A-452F-BE71-A4832F99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3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Kennedy</dc:creator>
  <cp:lastModifiedBy>Carolyn Kennedy</cp:lastModifiedBy>
  <cp:revision>2</cp:revision>
  <dcterms:created xsi:type="dcterms:W3CDTF">2019-08-31T18:49:00Z</dcterms:created>
  <dcterms:modified xsi:type="dcterms:W3CDTF">2019-08-31T18:49:00Z</dcterms:modified>
</cp:coreProperties>
</file>